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3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3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17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</w:p>
    <w:p w:rsidR="00186E78" w:rsidRPr="00A51C9B" w:rsidRDefault="00192D4C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186E78"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33</w:t>
      </w:r>
      <w:proofErr w:type="spellEnd"/>
    </w:p>
    <w:p w:rsidR="00186E78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proofErr w:type="spellStart"/>
      <w:r w:rsidR="00670ABC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1D706B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192D4C">
        <w:rPr>
          <w:rFonts w:eastAsia="Times New Roman" w:cs="Times New Roman"/>
          <w:color w:val="000000"/>
          <w:spacing w:val="-3"/>
          <w:szCs w:val="24"/>
        </w:rPr>
        <w:t xml:space="preserve">veljače </w:t>
      </w:r>
      <w:proofErr w:type="spellStart"/>
      <w:r w:rsidR="00192D4C">
        <w:rPr>
          <w:rFonts w:eastAsia="Times New Roman" w:cs="Times New Roman"/>
          <w:color w:val="000000"/>
          <w:spacing w:val="-3"/>
          <w:szCs w:val="24"/>
        </w:rPr>
        <w:t>2020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186E78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1D706B" w:rsidRPr="008452E0" w:rsidRDefault="001D706B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186E78" w:rsidRPr="00A51C9B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. stavak 3. točka 2. Statuta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186E78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1D706B" w:rsidRPr="007C2B8A" w:rsidRDefault="001D706B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10"/>
          <w:szCs w:val="10"/>
        </w:rPr>
      </w:pPr>
    </w:p>
    <w:p w:rsidR="00186E78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1D706B" w:rsidRDefault="001D706B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</w:p>
    <w:p w:rsidR="008452E0" w:rsidRPr="008452E0" w:rsidRDefault="008452E0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 w:val="10"/>
          <w:szCs w:val="10"/>
        </w:rPr>
      </w:pPr>
    </w:p>
    <w:p w:rsidR="00186E78" w:rsidRPr="00A51C9B" w:rsidRDefault="00192D4C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proofErr w:type="spellStart"/>
      <w:r>
        <w:rPr>
          <w:rFonts w:eastAsia="Times New Roman" w:cs="Times New Roman"/>
          <w:spacing w:val="-3"/>
          <w:szCs w:val="24"/>
        </w:rPr>
        <w:t>18</w:t>
      </w:r>
      <w:proofErr w:type="spellEnd"/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186E78" w:rsidRPr="008452E0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 w:val="6"/>
          <w:szCs w:val="6"/>
        </w:rPr>
      </w:pPr>
    </w:p>
    <w:p w:rsidR="00186E78" w:rsidRPr="00186E78" w:rsidRDefault="00192D4C" w:rsidP="00186E78">
      <w:pPr>
        <w:keepNext/>
        <w:suppressAutoHyphens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27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 xml:space="preserve">veljače </w:t>
      </w: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2020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 w:rsidR="00D209D9"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) </w:t>
      </w:r>
      <w:r w:rsidR="00186E78"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u </w:t>
      </w:r>
      <w:proofErr w:type="spellStart"/>
      <w:r w:rsidR="00186E78" w:rsidRPr="00186E78">
        <w:rPr>
          <w:rFonts w:eastAsia="Times New Roman" w:cs="Times New Roman"/>
          <w:b/>
          <w:color w:val="000000"/>
          <w:spacing w:val="-3"/>
          <w:szCs w:val="24"/>
        </w:rPr>
        <w:t>Topuskom</w:t>
      </w:r>
      <w:proofErr w:type="spellEnd"/>
      <w:r w:rsidR="00186E78"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, u dvorani Hotela </w:t>
      </w:r>
    </w:p>
    <w:p w:rsidR="00186E78" w:rsidRPr="00186E78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„Petrova gora“(Lječilište </w:t>
      </w:r>
      <w:proofErr w:type="spellStart"/>
      <w:r w:rsidRPr="00186E78">
        <w:rPr>
          <w:rFonts w:eastAsia="Times New Roman" w:cs="Times New Roman"/>
          <w:b/>
          <w:color w:val="000000"/>
          <w:spacing w:val="-3"/>
          <w:szCs w:val="24"/>
        </w:rPr>
        <w:t>Topusko</w:t>
      </w:r>
      <w:proofErr w:type="spellEnd"/>
      <w:r w:rsidRPr="00186E78">
        <w:rPr>
          <w:rFonts w:eastAsia="Times New Roman" w:cs="Times New Roman"/>
          <w:b/>
          <w:color w:val="000000"/>
          <w:spacing w:val="-3"/>
          <w:szCs w:val="24"/>
        </w:rPr>
        <w:t>),</w:t>
      </w:r>
    </w:p>
    <w:p w:rsidR="00186E78" w:rsidRPr="00186E78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color w:val="000000"/>
          <w:spacing w:val="-3"/>
          <w:szCs w:val="24"/>
          <w:lang w:val="en-US"/>
        </w:rPr>
      </w:pPr>
      <w:r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Trg bana Josipa Jelačića </w:t>
      </w:r>
      <w:proofErr w:type="spellStart"/>
      <w:r w:rsidRPr="00186E78">
        <w:rPr>
          <w:rFonts w:eastAsia="Times New Roman" w:cs="Times New Roman"/>
          <w:b/>
          <w:color w:val="000000"/>
          <w:spacing w:val="-3"/>
          <w:szCs w:val="24"/>
        </w:rPr>
        <w:t>16</w:t>
      </w:r>
      <w:proofErr w:type="spellEnd"/>
      <w:r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, </w:t>
      </w:r>
      <w:r w:rsidRPr="00186E78">
        <w:rPr>
          <w:rFonts w:eastAsia="Times New Roman" w:cs="Times New Roman"/>
          <w:b/>
          <w:color w:val="000000"/>
          <w:spacing w:val="-3"/>
          <w:szCs w:val="24"/>
          <w:lang w:val="en-US"/>
        </w:rPr>
        <w:t xml:space="preserve">s </w:t>
      </w:r>
      <w:proofErr w:type="spellStart"/>
      <w:r w:rsidRPr="00186E78">
        <w:rPr>
          <w:rFonts w:eastAsia="Times New Roman" w:cs="Times New Roman"/>
          <w:b/>
          <w:color w:val="000000"/>
          <w:spacing w:val="-3"/>
          <w:szCs w:val="24"/>
          <w:lang w:val="en-US"/>
        </w:rPr>
        <w:t>početkom</w:t>
      </w:r>
      <w:proofErr w:type="spellEnd"/>
      <w:r w:rsidRPr="00186E78">
        <w:rPr>
          <w:rFonts w:eastAsia="Times New Roman" w:cs="Times New Roman"/>
          <w:b/>
          <w:color w:val="000000"/>
          <w:spacing w:val="-3"/>
          <w:szCs w:val="24"/>
          <w:lang w:val="en-US"/>
        </w:rPr>
        <w:t xml:space="preserve"> u 10,00 sati</w:t>
      </w:r>
      <w:r w:rsidRPr="00186E78">
        <w:rPr>
          <w:rFonts w:eastAsia="Times New Roman" w:cs="Times New Roman"/>
          <w:color w:val="000000"/>
          <w:spacing w:val="-3"/>
          <w:szCs w:val="24"/>
          <w:lang w:val="en-US"/>
        </w:rPr>
        <w:t xml:space="preserve">   </w:t>
      </w:r>
    </w:p>
    <w:p w:rsidR="00186E78" w:rsidRPr="00A51C9B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:rsidR="00144B4D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144B4D" w:rsidRDefault="00144B4D" w:rsidP="00F26744">
      <w:pPr>
        <w:keepNext/>
        <w:suppressAutoHyphens/>
        <w:overflowPunct w:val="0"/>
        <w:autoSpaceDE w:val="0"/>
        <w:autoSpaceDN w:val="0"/>
        <w:adjustRightInd w:val="0"/>
        <w:ind w:left="284"/>
        <w:jc w:val="both"/>
        <w:outlineLvl w:val="0"/>
        <w:rPr>
          <w:rFonts w:eastAsia="Calibri"/>
          <w:szCs w:val="24"/>
        </w:rPr>
      </w:pPr>
    </w:p>
    <w:p w:rsidR="00192D4C" w:rsidRDefault="00192D4C" w:rsidP="00192D4C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192D4C">
        <w:rPr>
          <w:rFonts w:eastAsia="Calibri" w:cs="Times New Roman"/>
          <w:szCs w:val="24"/>
        </w:rPr>
        <w:t xml:space="preserve">Izvješće o stanju sigurnosti i rezultatima rada Policijske </w:t>
      </w:r>
      <w:r>
        <w:rPr>
          <w:rFonts w:eastAsia="Calibri" w:cs="Times New Roman"/>
          <w:szCs w:val="24"/>
        </w:rPr>
        <w:t xml:space="preserve">uprave Sisačko-moslavačke u </w:t>
      </w:r>
      <w:proofErr w:type="spellStart"/>
      <w:r>
        <w:rPr>
          <w:rFonts w:eastAsia="Calibri" w:cs="Times New Roman"/>
          <w:szCs w:val="24"/>
        </w:rPr>
        <w:t>2019</w:t>
      </w:r>
      <w:proofErr w:type="spellEnd"/>
      <w:r w:rsidRPr="00192D4C">
        <w:rPr>
          <w:rFonts w:eastAsia="Calibri" w:cs="Times New Roman"/>
          <w:szCs w:val="24"/>
        </w:rPr>
        <w:t xml:space="preserve">. godini – Prijedlog Zaključka o prihvaćanju Izvješća o stanju sigurnosti i rezultatima rada Policijske </w:t>
      </w:r>
      <w:r>
        <w:rPr>
          <w:rFonts w:eastAsia="Calibri" w:cs="Times New Roman"/>
          <w:szCs w:val="24"/>
        </w:rPr>
        <w:t xml:space="preserve">uprave Sisačko-moslavačke u </w:t>
      </w:r>
      <w:proofErr w:type="spellStart"/>
      <w:r>
        <w:rPr>
          <w:rFonts w:eastAsia="Calibri" w:cs="Times New Roman"/>
          <w:szCs w:val="24"/>
        </w:rPr>
        <w:t>2019</w:t>
      </w:r>
      <w:proofErr w:type="spellEnd"/>
      <w:r w:rsidRPr="00192D4C">
        <w:rPr>
          <w:rFonts w:eastAsia="Calibri" w:cs="Times New Roman"/>
          <w:szCs w:val="24"/>
        </w:rPr>
        <w:t>. godini,</w:t>
      </w:r>
    </w:p>
    <w:p w:rsidR="00192D4C" w:rsidRDefault="00192D4C" w:rsidP="00192D4C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eastAsia="Calibri" w:cs="Times New Roman"/>
          <w:szCs w:val="24"/>
        </w:rPr>
      </w:pPr>
      <w:r w:rsidRPr="00192D4C">
        <w:rPr>
          <w:rFonts w:eastAsia="Calibri" w:cs="Times New Roman"/>
          <w:szCs w:val="24"/>
        </w:rPr>
        <w:t xml:space="preserve">Predlagatelj: Župan Sisačko-moslavačke županije </w:t>
      </w:r>
    </w:p>
    <w:p w:rsidR="009C51B7" w:rsidRDefault="009C51B7" w:rsidP="009C51B7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Odluke o donošenju Procjene rizika od velikih nesreća za područje Sisačko-moslavačke županije,</w:t>
      </w:r>
    </w:p>
    <w:p w:rsidR="009C51B7" w:rsidRDefault="009C51B7" w:rsidP="009C51B7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9C51B7" w:rsidRPr="00790277" w:rsidRDefault="009C51B7" w:rsidP="009C51B7">
      <w:pPr>
        <w:pStyle w:val="Odlomakpopisa"/>
        <w:numPr>
          <w:ilvl w:val="0"/>
          <w:numId w:val="4"/>
        </w:numPr>
        <w:jc w:val="both"/>
        <w:rPr>
          <w:rFonts w:eastAsia="Calibri"/>
          <w:szCs w:val="24"/>
        </w:rPr>
      </w:pPr>
      <w:r w:rsidRPr="00790277">
        <w:rPr>
          <w:rFonts w:eastAsia="Calibri"/>
          <w:szCs w:val="24"/>
        </w:rPr>
        <w:t>Izvješće o radu župana Sisačko-moslavačke županije za razdoblje o</w:t>
      </w:r>
      <w:r>
        <w:rPr>
          <w:rFonts w:eastAsia="Calibri"/>
          <w:szCs w:val="24"/>
        </w:rPr>
        <w:t xml:space="preserve">d 1. srpnja do </w:t>
      </w:r>
      <w:proofErr w:type="spellStart"/>
      <w:r>
        <w:rPr>
          <w:rFonts w:eastAsia="Calibri"/>
          <w:szCs w:val="24"/>
        </w:rPr>
        <w:t>31</w:t>
      </w:r>
      <w:proofErr w:type="spellEnd"/>
      <w:r>
        <w:rPr>
          <w:rFonts w:eastAsia="Calibri"/>
          <w:szCs w:val="24"/>
        </w:rPr>
        <w:t xml:space="preserve">. prosinca </w:t>
      </w:r>
      <w:proofErr w:type="spellStart"/>
      <w:r>
        <w:rPr>
          <w:rFonts w:eastAsia="Calibri"/>
          <w:szCs w:val="24"/>
        </w:rPr>
        <w:t>2019</w:t>
      </w:r>
      <w:proofErr w:type="spellEnd"/>
      <w:r w:rsidRPr="00790277">
        <w:rPr>
          <w:rFonts w:eastAsia="Calibri"/>
          <w:szCs w:val="24"/>
        </w:rPr>
        <w:t>. godine – Prijedlog Zaključka o prihvaćanju Izvješća o radu župana Sisačko-moslavačke županije za razdoblje od 1. srpn</w:t>
      </w:r>
      <w:r>
        <w:rPr>
          <w:rFonts w:eastAsia="Calibri"/>
          <w:szCs w:val="24"/>
        </w:rPr>
        <w:t xml:space="preserve">ja do </w:t>
      </w:r>
      <w:proofErr w:type="spellStart"/>
      <w:r>
        <w:rPr>
          <w:rFonts w:eastAsia="Calibri"/>
          <w:szCs w:val="24"/>
        </w:rPr>
        <w:t>31</w:t>
      </w:r>
      <w:proofErr w:type="spellEnd"/>
      <w:r>
        <w:rPr>
          <w:rFonts w:eastAsia="Calibri"/>
          <w:szCs w:val="24"/>
        </w:rPr>
        <w:t xml:space="preserve">. prosinca </w:t>
      </w:r>
      <w:proofErr w:type="spellStart"/>
      <w:r>
        <w:rPr>
          <w:rFonts w:eastAsia="Calibri"/>
          <w:szCs w:val="24"/>
        </w:rPr>
        <w:t>2019</w:t>
      </w:r>
      <w:proofErr w:type="spellEnd"/>
      <w:r w:rsidRPr="00790277">
        <w:rPr>
          <w:rFonts w:eastAsia="Calibri"/>
          <w:szCs w:val="24"/>
        </w:rPr>
        <w:t>. godine,</w:t>
      </w:r>
    </w:p>
    <w:p w:rsidR="009C51B7" w:rsidRPr="009C51B7" w:rsidRDefault="009C51B7" w:rsidP="009C51B7">
      <w:pPr>
        <w:pStyle w:val="Odlomakpopisa"/>
        <w:jc w:val="both"/>
        <w:rPr>
          <w:rFonts w:eastAsia="Calibri"/>
          <w:szCs w:val="24"/>
        </w:rPr>
      </w:pPr>
      <w:r w:rsidRPr="00790277">
        <w:rPr>
          <w:rFonts w:eastAsia="Calibri"/>
          <w:szCs w:val="24"/>
        </w:rPr>
        <w:t xml:space="preserve">Predlagatelj: Župan Sisačko-moslavačke županije </w:t>
      </w:r>
    </w:p>
    <w:p w:rsidR="00192D4C" w:rsidRDefault="00192D4C" w:rsidP="00192D4C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Statutarne Odluke o izmjenama i dopunama Statuta Sisačko-moslavačke županije,</w:t>
      </w:r>
    </w:p>
    <w:p w:rsidR="00192D4C" w:rsidRDefault="00192D4C" w:rsidP="00192D4C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Predlagatelj: Odbor za Statut, Poslovnik i propise</w:t>
      </w:r>
    </w:p>
    <w:p w:rsidR="00192D4C" w:rsidRDefault="00790277" w:rsidP="00192D4C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donošenju Programa za mlade Sisačko-moslavačke županije </w:t>
      </w:r>
      <w:proofErr w:type="spellStart"/>
      <w:r>
        <w:rPr>
          <w:rFonts w:eastAsia="Calibri" w:cs="Times New Roman"/>
          <w:szCs w:val="24"/>
        </w:rPr>
        <w:t>2019</w:t>
      </w:r>
      <w:proofErr w:type="spellEnd"/>
      <w:r>
        <w:rPr>
          <w:rFonts w:eastAsia="Calibri" w:cs="Times New Roman"/>
          <w:szCs w:val="24"/>
        </w:rPr>
        <w:t>.-</w:t>
      </w:r>
      <w:proofErr w:type="spellStart"/>
      <w:r>
        <w:rPr>
          <w:rFonts w:eastAsia="Calibri" w:cs="Times New Roman"/>
          <w:szCs w:val="24"/>
        </w:rPr>
        <w:t>2023</w:t>
      </w:r>
      <w:proofErr w:type="spellEnd"/>
      <w:r>
        <w:rPr>
          <w:rFonts w:eastAsia="Calibri" w:cs="Times New Roman"/>
          <w:szCs w:val="24"/>
        </w:rPr>
        <w:t>.,</w:t>
      </w:r>
    </w:p>
    <w:p w:rsidR="00790277" w:rsidRDefault="00790277" w:rsidP="00790277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790277" w:rsidRDefault="00790277" w:rsidP="00790277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Odluke o prestanku važenja Odluke o načinu plaćanja koncesijske naknade Petrokemije d.d. Kutina,</w:t>
      </w:r>
    </w:p>
    <w:p w:rsidR="00790277" w:rsidRDefault="00790277" w:rsidP="00790277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Predlagatelj: Župan  Sisačko-moslavačke županije</w:t>
      </w:r>
    </w:p>
    <w:p w:rsidR="00790277" w:rsidRDefault="00790277" w:rsidP="00790277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izmjeni Odluke o visini turističke pristojbe na području Sisačko-moslavačke županije za </w:t>
      </w:r>
      <w:proofErr w:type="spellStart"/>
      <w:r>
        <w:rPr>
          <w:rFonts w:eastAsia="Calibri" w:cs="Times New Roman"/>
          <w:szCs w:val="24"/>
        </w:rPr>
        <w:t>2021</w:t>
      </w:r>
      <w:proofErr w:type="spellEnd"/>
      <w:r>
        <w:rPr>
          <w:rFonts w:eastAsia="Calibri" w:cs="Times New Roman"/>
          <w:szCs w:val="24"/>
        </w:rPr>
        <w:t>. godinu,</w:t>
      </w:r>
    </w:p>
    <w:p w:rsidR="00790277" w:rsidRDefault="00790277" w:rsidP="00790277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790277" w:rsidRDefault="00790277" w:rsidP="00790277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lastRenderedPageBreak/>
        <w:t>Prijedlog Odluke o kriterijima za određivanje zakupnine poslovnih prostora Gradskih ljekarni Sisak,</w:t>
      </w:r>
    </w:p>
    <w:p w:rsidR="00790277" w:rsidRDefault="00790277" w:rsidP="00790277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90277">
        <w:rPr>
          <w:rFonts w:eastAsia="Calibri" w:cs="Times New Roman"/>
          <w:szCs w:val="24"/>
        </w:rPr>
        <w:t>Predlagatelj: Župan Sisačko-moslavačke županije</w:t>
      </w:r>
    </w:p>
    <w:p w:rsidR="00790277" w:rsidRDefault="00790277" w:rsidP="00790277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kriterijima, mjerilima i načinu financiranja decentraliziranih funkcija osnovnog školstva u Sisačko-moslavačkoj županiji u </w:t>
      </w:r>
      <w:proofErr w:type="spellStart"/>
      <w:r>
        <w:rPr>
          <w:rFonts w:eastAsia="Calibri" w:cs="Times New Roman"/>
          <w:szCs w:val="24"/>
        </w:rPr>
        <w:t>2020</w:t>
      </w:r>
      <w:proofErr w:type="spellEnd"/>
      <w:r>
        <w:rPr>
          <w:rFonts w:eastAsia="Calibri" w:cs="Times New Roman"/>
          <w:szCs w:val="24"/>
        </w:rPr>
        <w:t>. godini,</w:t>
      </w:r>
    </w:p>
    <w:p w:rsidR="00790277" w:rsidRDefault="00790277" w:rsidP="00790277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790277" w:rsidRDefault="00790277" w:rsidP="00790277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kriterijima, mjerilima i načinu financiranja decentraliziranih funkcija srednjih škola i učeničkog doma u Sisačko-moslavačkoj županiji u </w:t>
      </w:r>
      <w:proofErr w:type="spellStart"/>
      <w:r>
        <w:rPr>
          <w:rFonts w:eastAsia="Calibri" w:cs="Times New Roman"/>
          <w:szCs w:val="24"/>
        </w:rPr>
        <w:t>2020</w:t>
      </w:r>
      <w:proofErr w:type="spellEnd"/>
      <w:r>
        <w:rPr>
          <w:rFonts w:eastAsia="Calibri" w:cs="Times New Roman"/>
          <w:szCs w:val="24"/>
        </w:rPr>
        <w:t xml:space="preserve">. godini, </w:t>
      </w:r>
    </w:p>
    <w:p w:rsidR="00790277" w:rsidRDefault="00790277" w:rsidP="00790277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90277">
        <w:rPr>
          <w:rFonts w:eastAsia="Calibri" w:cs="Times New Roman"/>
          <w:szCs w:val="24"/>
        </w:rPr>
        <w:t>Predlagatelj: Župan Sisačko-moslavačke županije</w:t>
      </w:r>
    </w:p>
    <w:p w:rsidR="00D638FC" w:rsidRDefault="00D638FC" w:rsidP="00D638FC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Izvješće o obavljenoj financijskoj reviziji Sisačko-moslavačke županije za </w:t>
      </w:r>
      <w:proofErr w:type="spellStart"/>
      <w:r>
        <w:rPr>
          <w:rFonts w:eastAsia="Calibri" w:cs="Times New Roman"/>
          <w:szCs w:val="24"/>
        </w:rPr>
        <w:t>2018</w:t>
      </w:r>
      <w:proofErr w:type="spellEnd"/>
      <w:r>
        <w:rPr>
          <w:rFonts w:eastAsia="Calibri" w:cs="Times New Roman"/>
          <w:szCs w:val="24"/>
        </w:rPr>
        <w:t xml:space="preserve">. godinu Državnog ureda za reviziju - Područni ured Sisak - Zaključak o primanju na znanje Izvješća o obavljenoj financijskoj reviziji Sisačko-moslavačke županije za </w:t>
      </w:r>
      <w:proofErr w:type="spellStart"/>
      <w:r>
        <w:rPr>
          <w:rFonts w:eastAsia="Calibri" w:cs="Times New Roman"/>
          <w:szCs w:val="24"/>
        </w:rPr>
        <w:t>2018</w:t>
      </w:r>
      <w:proofErr w:type="spellEnd"/>
      <w:r>
        <w:rPr>
          <w:rFonts w:eastAsia="Calibri" w:cs="Times New Roman"/>
          <w:szCs w:val="24"/>
        </w:rPr>
        <w:t>. godinu Državnog ureda za reviziju - Područni ured Sisak,</w:t>
      </w:r>
    </w:p>
    <w:p w:rsidR="00D638FC" w:rsidRDefault="00D638FC" w:rsidP="00D638FC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790277" w:rsidRDefault="00790277" w:rsidP="00790277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Odluke o prijenosu imovine koja se vodila u poslovnim knjigama Sisačko-moslavačke županije u poslovne knjige Osnovne škole Josipa Kozarca Lipovljani (rekonstrukcija i adaptacija školske kuhinje),</w:t>
      </w:r>
    </w:p>
    <w:p w:rsidR="00790277" w:rsidRDefault="00790277" w:rsidP="00790277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90277">
        <w:rPr>
          <w:rFonts w:eastAsia="Calibri" w:cs="Times New Roman"/>
          <w:szCs w:val="24"/>
        </w:rPr>
        <w:t>Predlagatelj: Župan Sisačko-moslavačke županije</w:t>
      </w:r>
    </w:p>
    <w:p w:rsidR="00790277" w:rsidRDefault="00790277" w:rsidP="00790277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90277">
        <w:rPr>
          <w:rFonts w:eastAsia="Calibri" w:cs="Times New Roman"/>
          <w:szCs w:val="24"/>
        </w:rPr>
        <w:t>Prijedlog Odluke o prijenosu imovine koja se vodila u poslovnim knjigama Sisačko-moslavačke županije u poslovne knjige Osnovne škole Josipa Kozarca Lipovljani</w:t>
      </w:r>
      <w:r>
        <w:rPr>
          <w:rFonts w:eastAsia="Calibri" w:cs="Times New Roman"/>
          <w:szCs w:val="24"/>
        </w:rPr>
        <w:t xml:space="preserve"> (energetska obnova),</w:t>
      </w:r>
    </w:p>
    <w:p w:rsidR="00790277" w:rsidRDefault="00790277" w:rsidP="00790277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90277">
        <w:rPr>
          <w:rFonts w:eastAsia="Calibri" w:cs="Times New Roman"/>
          <w:szCs w:val="24"/>
        </w:rPr>
        <w:t>Predlagatelj: Župan Sisačko-moslavačke županije</w:t>
      </w:r>
    </w:p>
    <w:p w:rsidR="00790277" w:rsidRDefault="00790277" w:rsidP="00790277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90277">
        <w:rPr>
          <w:rFonts w:eastAsia="Calibri" w:cs="Times New Roman"/>
          <w:szCs w:val="24"/>
        </w:rPr>
        <w:t>Prijedlog Odluke o prijenosu imovine koja se vodila u poslovnim knjigama Sisačko-moslavačke županije u poslovne knjige Osnovne škole</w:t>
      </w:r>
      <w:r>
        <w:rPr>
          <w:rFonts w:eastAsia="Calibri" w:cs="Times New Roman"/>
          <w:szCs w:val="24"/>
        </w:rPr>
        <w:t xml:space="preserve"> Zorke Sever </w:t>
      </w:r>
      <w:proofErr w:type="spellStart"/>
      <w:r>
        <w:rPr>
          <w:rFonts w:eastAsia="Calibri" w:cs="Times New Roman"/>
          <w:szCs w:val="24"/>
        </w:rPr>
        <w:t>Popovača</w:t>
      </w:r>
      <w:proofErr w:type="spellEnd"/>
      <w:r>
        <w:rPr>
          <w:rFonts w:eastAsia="Calibri" w:cs="Times New Roman"/>
          <w:szCs w:val="24"/>
        </w:rPr>
        <w:t>,</w:t>
      </w:r>
    </w:p>
    <w:p w:rsidR="00790277" w:rsidRDefault="00790277" w:rsidP="00790277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790277" w:rsidRDefault="00790277" w:rsidP="00790277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90277">
        <w:rPr>
          <w:rFonts w:eastAsia="Calibri" w:cs="Times New Roman"/>
          <w:szCs w:val="24"/>
        </w:rPr>
        <w:t>Prijedlog Odluke o prijenosu imovine koja se vodila u poslovnim knjigama Sisačko-moslavačke županije u poslovne knjige Osnovne škole</w:t>
      </w:r>
      <w:r>
        <w:rPr>
          <w:rFonts w:eastAsia="Calibri" w:cs="Times New Roman"/>
          <w:szCs w:val="24"/>
        </w:rPr>
        <w:t xml:space="preserve"> Novska,</w:t>
      </w:r>
    </w:p>
    <w:p w:rsidR="00790277" w:rsidRDefault="00790277" w:rsidP="00790277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790277" w:rsidRDefault="00790277" w:rsidP="00790277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90277">
        <w:rPr>
          <w:rFonts w:eastAsia="Calibri" w:cs="Times New Roman"/>
          <w:szCs w:val="24"/>
        </w:rPr>
        <w:t>Prijedlog Odluke o prijenosu imovine koja se vodila u poslovnim knjigama Sisačko-moslavačke županije u poslovne knjige Osnovne škole</w:t>
      </w:r>
      <w:r>
        <w:rPr>
          <w:rFonts w:eastAsia="Calibri" w:cs="Times New Roman"/>
          <w:szCs w:val="24"/>
        </w:rPr>
        <w:t xml:space="preserve"> Rajić,</w:t>
      </w:r>
    </w:p>
    <w:p w:rsidR="00790277" w:rsidRDefault="00790277" w:rsidP="00790277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790277" w:rsidRDefault="00790277" w:rsidP="00790277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90277">
        <w:rPr>
          <w:rFonts w:eastAsia="Calibri" w:cs="Times New Roman"/>
          <w:szCs w:val="24"/>
        </w:rPr>
        <w:t>Prijedlog Odluke o prijenosu imovine koja se vodila u poslovnim knjigama Sisačko-moslavačke županije u poslovne knjige Osnovne škole</w:t>
      </w:r>
      <w:r>
        <w:rPr>
          <w:rFonts w:eastAsia="Calibri" w:cs="Times New Roman"/>
          <w:szCs w:val="24"/>
        </w:rPr>
        <w:t xml:space="preserve"> Ivan Goran Kovačić Gora,</w:t>
      </w:r>
    </w:p>
    <w:p w:rsidR="00790277" w:rsidRDefault="00790277" w:rsidP="00790277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790277" w:rsidRDefault="00790277" w:rsidP="00790277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90277">
        <w:rPr>
          <w:rFonts w:eastAsia="Calibri" w:cs="Times New Roman"/>
          <w:szCs w:val="24"/>
        </w:rPr>
        <w:t>Prijedlog Odluke o prijenosu imovine koja se vodila u poslovnim knjigama Sisačko-moslavačke županije u poslovne knjige Osnovne škole</w:t>
      </w:r>
      <w:r>
        <w:rPr>
          <w:rFonts w:eastAsia="Calibri" w:cs="Times New Roman"/>
          <w:szCs w:val="24"/>
        </w:rPr>
        <w:t xml:space="preserve"> Glina,</w:t>
      </w:r>
    </w:p>
    <w:p w:rsidR="00790277" w:rsidRDefault="00790277" w:rsidP="00790277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790277" w:rsidRDefault="00790277" w:rsidP="00790277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90277">
        <w:rPr>
          <w:rFonts w:eastAsia="Calibri" w:cs="Times New Roman"/>
          <w:szCs w:val="24"/>
        </w:rPr>
        <w:t>Prijedlog Odluke o prijenosu imovine koja se vodila u poslovnim knjigama Sisačko-moslavačke županije u poslovne knjige Osnovne škole</w:t>
      </w:r>
      <w:r>
        <w:rPr>
          <w:rFonts w:eastAsia="Calibri" w:cs="Times New Roman"/>
          <w:szCs w:val="24"/>
        </w:rPr>
        <w:t xml:space="preserve"> Vladimir Nazor </w:t>
      </w:r>
      <w:proofErr w:type="spellStart"/>
      <w:r>
        <w:rPr>
          <w:rFonts w:eastAsia="Calibri" w:cs="Times New Roman"/>
          <w:szCs w:val="24"/>
        </w:rPr>
        <w:t>Topusko</w:t>
      </w:r>
      <w:proofErr w:type="spellEnd"/>
      <w:r>
        <w:rPr>
          <w:rFonts w:eastAsia="Calibri" w:cs="Times New Roman"/>
          <w:szCs w:val="24"/>
        </w:rPr>
        <w:t>,</w:t>
      </w:r>
    </w:p>
    <w:p w:rsidR="00790277" w:rsidRDefault="00790277" w:rsidP="00790277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55775A" w:rsidRDefault="0055775A" w:rsidP="0055775A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90277">
        <w:rPr>
          <w:rFonts w:eastAsia="Calibri" w:cs="Times New Roman"/>
          <w:szCs w:val="24"/>
        </w:rPr>
        <w:t>Prijedlog Odluke o prijenosu imovine koja se vodila u poslovnim knjigama Sisačko-moslavačke županije u poslovne knjige Osnovne škole</w:t>
      </w:r>
      <w:r>
        <w:rPr>
          <w:rFonts w:eastAsia="Calibri" w:cs="Times New Roman"/>
          <w:szCs w:val="24"/>
        </w:rPr>
        <w:t xml:space="preserve"> Gvozd,</w:t>
      </w:r>
    </w:p>
    <w:p w:rsidR="0055775A" w:rsidRDefault="0055775A" w:rsidP="0055775A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55775A" w:rsidRDefault="0055775A" w:rsidP="0055775A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90277">
        <w:rPr>
          <w:rFonts w:eastAsia="Calibri" w:cs="Times New Roman"/>
          <w:szCs w:val="24"/>
        </w:rPr>
        <w:t xml:space="preserve">Prijedlog Odluke o prijenosu imovine koja se vodila u poslovnim knjigama Sisačko-moslavačke županije </w:t>
      </w:r>
      <w:r>
        <w:rPr>
          <w:rFonts w:eastAsia="Calibri" w:cs="Times New Roman"/>
          <w:szCs w:val="24"/>
        </w:rPr>
        <w:t>u poslovne knjige Gimnazije Sisak,</w:t>
      </w:r>
    </w:p>
    <w:p w:rsidR="0055775A" w:rsidRDefault="0055775A" w:rsidP="0055775A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55775A" w:rsidRDefault="0055775A" w:rsidP="0055775A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Izvješće o radu Zaklade Iskra za nadarenu djecu Sisačko-moslavačke županije za </w:t>
      </w:r>
      <w:proofErr w:type="spellStart"/>
      <w:r>
        <w:rPr>
          <w:rFonts w:eastAsia="Calibri" w:cs="Times New Roman"/>
          <w:szCs w:val="24"/>
        </w:rPr>
        <w:t>2019</w:t>
      </w:r>
      <w:proofErr w:type="spellEnd"/>
      <w:r>
        <w:rPr>
          <w:rFonts w:eastAsia="Calibri" w:cs="Times New Roman"/>
          <w:szCs w:val="24"/>
        </w:rPr>
        <w:t xml:space="preserve">. godinu - </w:t>
      </w:r>
      <w:r w:rsidR="0090777F">
        <w:rPr>
          <w:rFonts w:eastAsia="Calibri" w:cs="Times New Roman"/>
          <w:szCs w:val="24"/>
        </w:rPr>
        <w:t>Prijedlog Zaključ</w:t>
      </w:r>
      <w:r>
        <w:rPr>
          <w:rFonts w:eastAsia="Calibri" w:cs="Times New Roman"/>
          <w:szCs w:val="24"/>
        </w:rPr>
        <w:t>k</w:t>
      </w:r>
      <w:r w:rsidR="0090777F">
        <w:rPr>
          <w:rFonts w:eastAsia="Calibri" w:cs="Times New Roman"/>
          <w:szCs w:val="24"/>
        </w:rPr>
        <w:t>a</w:t>
      </w:r>
      <w:r>
        <w:rPr>
          <w:rFonts w:eastAsia="Calibri" w:cs="Times New Roman"/>
          <w:szCs w:val="24"/>
        </w:rPr>
        <w:t xml:space="preserve"> o prihvaćanju Izvješća o radu Zaklade Iskra za nadarenu djecu Sisačko-moslavačke županije za </w:t>
      </w:r>
      <w:proofErr w:type="spellStart"/>
      <w:r>
        <w:rPr>
          <w:rFonts w:eastAsia="Calibri" w:cs="Times New Roman"/>
          <w:szCs w:val="24"/>
        </w:rPr>
        <w:t>2019</w:t>
      </w:r>
      <w:proofErr w:type="spellEnd"/>
      <w:r>
        <w:rPr>
          <w:rFonts w:eastAsia="Calibri" w:cs="Times New Roman"/>
          <w:szCs w:val="24"/>
        </w:rPr>
        <w:t>. godinu,</w:t>
      </w:r>
    </w:p>
    <w:p w:rsidR="0055775A" w:rsidRDefault="0055775A" w:rsidP="0055775A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lastRenderedPageBreak/>
        <w:t xml:space="preserve">Predlagatelj: Župan Sisačko-moslavačke županije </w:t>
      </w:r>
    </w:p>
    <w:p w:rsidR="0090777F" w:rsidRDefault="0090777F" w:rsidP="0090777F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Godišnje izvješće o radu Povjerenstva za nadzor nad radom mrtvozornika u </w:t>
      </w:r>
      <w:proofErr w:type="spellStart"/>
      <w:r>
        <w:rPr>
          <w:rFonts w:eastAsia="Calibri" w:cs="Times New Roman"/>
          <w:szCs w:val="24"/>
        </w:rPr>
        <w:t>2019</w:t>
      </w:r>
      <w:proofErr w:type="spellEnd"/>
      <w:r>
        <w:rPr>
          <w:rFonts w:eastAsia="Calibri" w:cs="Times New Roman"/>
          <w:szCs w:val="24"/>
        </w:rPr>
        <w:t xml:space="preserve">. godini - Prijedlog Zaključka o prihvaćanju Godišnjeg izvješća o radu Povjerenstva za nadzor nad radom mrtvozornika u </w:t>
      </w:r>
      <w:proofErr w:type="spellStart"/>
      <w:r>
        <w:rPr>
          <w:rFonts w:eastAsia="Calibri" w:cs="Times New Roman"/>
          <w:szCs w:val="24"/>
        </w:rPr>
        <w:t>2019</w:t>
      </w:r>
      <w:proofErr w:type="spellEnd"/>
      <w:r>
        <w:rPr>
          <w:rFonts w:eastAsia="Calibri" w:cs="Times New Roman"/>
          <w:szCs w:val="24"/>
        </w:rPr>
        <w:t>. godini,</w:t>
      </w:r>
    </w:p>
    <w:p w:rsidR="0090777F" w:rsidRDefault="0090777F" w:rsidP="0090777F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90777F" w:rsidRDefault="0090777F" w:rsidP="0090777F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Izvješće o radu Povjerenstva za zaštitu prava pacijenata Sisačko-moslavačke županije za </w:t>
      </w:r>
      <w:proofErr w:type="spellStart"/>
      <w:r>
        <w:rPr>
          <w:rFonts w:eastAsia="Calibri" w:cs="Times New Roman"/>
          <w:szCs w:val="24"/>
        </w:rPr>
        <w:t>2019</w:t>
      </w:r>
      <w:proofErr w:type="spellEnd"/>
      <w:r>
        <w:rPr>
          <w:rFonts w:eastAsia="Calibri" w:cs="Times New Roman"/>
          <w:szCs w:val="24"/>
        </w:rPr>
        <w:t>. godinu - Prijedlog Zaključka o prihvaćanju Izvješća o radu Povjerenstva za zaštitu prava pacijenata Sisačko-mosl</w:t>
      </w:r>
      <w:r w:rsidR="00E33DE4">
        <w:rPr>
          <w:rFonts w:eastAsia="Calibri" w:cs="Times New Roman"/>
          <w:szCs w:val="24"/>
        </w:rPr>
        <w:t xml:space="preserve">avačke županije za </w:t>
      </w:r>
      <w:proofErr w:type="spellStart"/>
      <w:r w:rsidR="00E33DE4">
        <w:rPr>
          <w:rFonts w:eastAsia="Calibri" w:cs="Times New Roman"/>
          <w:szCs w:val="24"/>
        </w:rPr>
        <w:t>2019</w:t>
      </w:r>
      <w:proofErr w:type="spellEnd"/>
      <w:r w:rsidR="00E33DE4">
        <w:rPr>
          <w:rFonts w:eastAsia="Calibri" w:cs="Times New Roman"/>
          <w:szCs w:val="24"/>
        </w:rPr>
        <w:t>. godinu,</w:t>
      </w:r>
    </w:p>
    <w:p w:rsidR="00B2569D" w:rsidRDefault="00B2569D" w:rsidP="00B2569D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E33DE4" w:rsidRDefault="00E33DE4" w:rsidP="0090777F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Izvješće o radu Povjerenstva za procjenu šteta od prirodnih nepogoda Sisačko-moslavačke županije za </w:t>
      </w:r>
      <w:proofErr w:type="spellStart"/>
      <w:r>
        <w:rPr>
          <w:rFonts w:eastAsia="Calibri" w:cs="Times New Roman"/>
          <w:szCs w:val="24"/>
        </w:rPr>
        <w:t>2019</w:t>
      </w:r>
      <w:proofErr w:type="spellEnd"/>
      <w:r>
        <w:rPr>
          <w:rFonts w:eastAsia="Calibri" w:cs="Times New Roman"/>
          <w:szCs w:val="24"/>
        </w:rPr>
        <w:t xml:space="preserve">. godinu - Prijedlog Zaključka o prihvaćanju Izvješća o radu Povjerenstva za procjenu šteta od prirodnih nepogoda Sisačko-moslavačke županije za </w:t>
      </w:r>
      <w:proofErr w:type="spellStart"/>
      <w:r>
        <w:rPr>
          <w:rFonts w:eastAsia="Calibri" w:cs="Times New Roman"/>
          <w:szCs w:val="24"/>
        </w:rPr>
        <w:t>2019</w:t>
      </w:r>
      <w:proofErr w:type="spellEnd"/>
      <w:r>
        <w:rPr>
          <w:rFonts w:eastAsia="Calibri" w:cs="Times New Roman"/>
          <w:szCs w:val="24"/>
        </w:rPr>
        <w:t>. godinu.</w:t>
      </w:r>
    </w:p>
    <w:p w:rsidR="00B2569D" w:rsidRDefault="00B2569D" w:rsidP="00B2569D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670ABC" w:rsidRDefault="00670ABC" w:rsidP="00670ABC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Rješenja o imenovanju sudaca porotnika Općinskog suda u Sisku,</w:t>
      </w:r>
    </w:p>
    <w:p w:rsidR="00670ABC" w:rsidRDefault="00670ABC" w:rsidP="00670ABC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Predlagatelj: Odbor za izbor i imenovanja</w:t>
      </w:r>
    </w:p>
    <w:p w:rsidR="00670ABC" w:rsidRDefault="00670ABC" w:rsidP="00670ABC">
      <w:pPr>
        <w:pStyle w:val="Odlomakpopisa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Rješenja o imenovanju sudaca porotnika za mladež Općinskog suda u Sisku.</w:t>
      </w:r>
    </w:p>
    <w:p w:rsidR="00670ABC" w:rsidRDefault="00670ABC" w:rsidP="00670ABC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Predlagatelj: Odbor za izbor i imenovanja</w:t>
      </w:r>
    </w:p>
    <w:p w:rsidR="00B2569D" w:rsidRDefault="00B2569D" w:rsidP="00B2569D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</w:p>
    <w:p w:rsidR="009C3B45" w:rsidRDefault="009C3B45" w:rsidP="00B2569D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bookmarkStart w:id="0" w:name="_GoBack"/>
      <w:bookmarkEnd w:id="0"/>
    </w:p>
    <w:p w:rsidR="00186E78" w:rsidRPr="00186E78" w:rsidRDefault="00186E78" w:rsidP="00186E78">
      <w:pPr>
        <w:jc w:val="both"/>
        <w:rPr>
          <w:rFonts w:cs="Times New Roman"/>
        </w:rPr>
      </w:pPr>
      <w:r w:rsidRPr="00186E78">
        <w:rPr>
          <w:rFonts w:cs="Times New Roman"/>
        </w:rPr>
        <w:t>Molimo da sjednici budete nazočni, a eventualnu spriječenost opravdate na tele</w:t>
      </w:r>
      <w:r>
        <w:rPr>
          <w:rFonts w:cs="Times New Roman"/>
        </w:rPr>
        <w:t xml:space="preserve">fon broj           </w:t>
      </w:r>
      <w:proofErr w:type="spellStart"/>
      <w:r>
        <w:rPr>
          <w:rFonts w:cs="Times New Roman"/>
        </w:rPr>
        <w:t>044</w:t>
      </w:r>
      <w:proofErr w:type="spellEnd"/>
      <w:r>
        <w:rPr>
          <w:rFonts w:cs="Times New Roman"/>
        </w:rPr>
        <w:t>/</w:t>
      </w:r>
      <w:proofErr w:type="spellStart"/>
      <w:r>
        <w:rPr>
          <w:rFonts w:cs="Times New Roman"/>
        </w:rPr>
        <w:t>550</w:t>
      </w:r>
      <w:proofErr w:type="spellEnd"/>
      <w:r>
        <w:rPr>
          <w:rFonts w:cs="Times New Roman"/>
        </w:rPr>
        <w:t>-</w:t>
      </w:r>
      <w:proofErr w:type="spellStart"/>
      <w:r>
        <w:rPr>
          <w:rFonts w:cs="Times New Roman"/>
        </w:rPr>
        <w:t>203</w:t>
      </w:r>
      <w:proofErr w:type="spellEnd"/>
      <w:r>
        <w:rPr>
          <w:rFonts w:cs="Times New Roman"/>
        </w:rPr>
        <w:t>.</w:t>
      </w:r>
    </w:p>
    <w:p w:rsidR="008452E0" w:rsidRDefault="00186E78" w:rsidP="00186E78">
      <w:pPr>
        <w:jc w:val="both"/>
        <w:rPr>
          <w:rFonts w:cs="Times New Roman"/>
        </w:rPr>
      </w:pPr>
      <w:r w:rsidRPr="00186E78">
        <w:rPr>
          <w:rFonts w:cs="Times New Roman"/>
        </w:rPr>
        <w:t xml:space="preserve">                  </w:t>
      </w:r>
      <w:r w:rsidR="00670ABC">
        <w:rPr>
          <w:rFonts w:cs="Times New Roman"/>
        </w:rPr>
        <w:tab/>
      </w:r>
    </w:p>
    <w:p w:rsidR="0090777F" w:rsidRDefault="0090777F" w:rsidP="00186E78">
      <w:pPr>
        <w:jc w:val="both"/>
        <w:rPr>
          <w:rFonts w:cs="Times New Roman"/>
        </w:rPr>
      </w:pPr>
    </w:p>
    <w:p w:rsidR="00186E78" w:rsidRPr="00186E78" w:rsidRDefault="00186E78" w:rsidP="00186E78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</w:t>
      </w:r>
      <w:r w:rsidR="008452E0">
        <w:rPr>
          <w:rFonts w:cs="Times New Roman"/>
        </w:rPr>
        <w:t xml:space="preserve">                                 </w:t>
      </w:r>
      <w:r w:rsidRPr="00186E78">
        <w:rPr>
          <w:rFonts w:cs="Times New Roman"/>
        </w:rPr>
        <w:t xml:space="preserve">   PREDSJEDNICA</w:t>
      </w:r>
    </w:p>
    <w:p w:rsidR="00186E78" w:rsidRPr="00186E78" w:rsidRDefault="00186E78" w:rsidP="00186E78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186E78">
        <w:rPr>
          <w:rFonts w:cs="Times New Roman"/>
        </w:rPr>
        <w:t>ŽUPANIJSKE SKUPŠTINE</w:t>
      </w:r>
    </w:p>
    <w:p w:rsidR="00186E78" w:rsidRPr="00186E78" w:rsidRDefault="00186E78" w:rsidP="00186E78">
      <w:pPr>
        <w:jc w:val="both"/>
        <w:rPr>
          <w:rFonts w:cs="Times New Roman"/>
        </w:rPr>
      </w:pPr>
    </w:p>
    <w:p w:rsidR="00186E78" w:rsidRPr="00186E78" w:rsidRDefault="00186E78" w:rsidP="00186E78">
      <w:pPr>
        <w:jc w:val="both"/>
        <w:rPr>
          <w:rFonts w:cs="Times New Roman"/>
        </w:rPr>
      </w:pPr>
    </w:p>
    <w:p w:rsidR="00186E78" w:rsidRPr="004F7E47" w:rsidRDefault="00186E78" w:rsidP="004F7E47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</w:t>
      </w:r>
      <w:r w:rsidRPr="00186E78">
        <w:rPr>
          <w:rFonts w:cs="Times New Roman"/>
        </w:rPr>
        <w:t>Ivanka Roksandić, prof.</w:t>
      </w:r>
    </w:p>
    <w:sectPr w:rsidR="00186E78" w:rsidRPr="004F7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307C8"/>
    <w:multiLevelType w:val="hybridMultilevel"/>
    <w:tmpl w:val="39EC8D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05CCE"/>
    <w:rsid w:val="0006108F"/>
    <w:rsid w:val="00077156"/>
    <w:rsid w:val="000C7DF2"/>
    <w:rsid w:val="000F02E0"/>
    <w:rsid w:val="00103A93"/>
    <w:rsid w:val="00111998"/>
    <w:rsid w:val="00144B4D"/>
    <w:rsid w:val="00162C88"/>
    <w:rsid w:val="00186E78"/>
    <w:rsid w:val="00192D4C"/>
    <w:rsid w:val="001A0C7B"/>
    <w:rsid w:val="001D706B"/>
    <w:rsid w:val="002218AA"/>
    <w:rsid w:val="00227A19"/>
    <w:rsid w:val="00303077"/>
    <w:rsid w:val="003F07F4"/>
    <w:rsid w:val="003F5B18"/>
    <w:rsid w:val="00414B36"/>
    <w:rsid w:val="004F7E47"/>
    <w:rsid w:val="0055775A"/>
    <w:rsid w:val="00582A3B"/>
    <w:rsid w:val="00591A2F"/>
    <w:rsid w:val="00594BFC"/>
    <w:rsid w:val="005C06FF"/>
    <w:rsid w:val="00604D32"/>
    <w:rsid w:val="0065192A"/>
    <w:rsid w:val="00670ABC"/>
    <w:rsid w:val="006A4B86"/>
    <w:rsid w:val="006C79BF"/>
    <w:rsid w:val="006F20DE"/>
    <w:rsid w:val="00715CD2"/>
    <w:rsid w:val="00725533"/>
    <w:rsid w:val="00763E13"/>
    <w:rsid w:val="00776F72"/>
    <w:rsid w:val="00790277"/>
    <w:rsid w:val="00796EA2"/>
    <w:rsid w:val="007A04E8"/>
    <w:rsid w:val="007D70CD"/>
    <w:rsid w:val="007F6A30"/>
    <w:rsid w:val="008379F6"/>
    <w:rsid w:val="008452E0"/>
    <w:rsid w:val="00860CE8"/>
    <w:rsid w:val="0087080C"/>
    <w:rsid w:val="00873308"/>
    <w:rsid w:val="008B0F1F"/>
    <w:rsid w:val="008C6518"/>
    <w:rsid w:val="008D5CD9"/>
    <w:rsid w:val="008E7B40"/>
    <w:rsid w:val="0090777F"/>
    <w:rsid w:val="00911202"/>
    <w:rsid w:val="00913690"/>
    <w:rsid w:val="00933002"/>
    <w:rsid w:val="009429F3"/>
    <w:rsid w:val="00970F65"/>
    <w:rsid w:val="00991D7C"/>
    <w:rsid w:val="009B1711"/>
    <w:rsid w:val="009C3B45"/>
    <w:rsid w:val="009C51B7"/>
    <w:rsid w:val="00AA51CD"/>
    <w:rsid w:val="00AF34EB"/>
    <w:rsid w:val="00B00C5F"/>
    <w:rsid w:val="00B2569D"/>
    <w:rsid w:val="00B5073B"/>
    <w:rsid w:val="00B8310D"/>
    <w:rsid w:val="00BC03FB"/>
    <w:rsid w:val="00BF2EE9"/>
    <w:rsid w:val="00C14394"/>
    <w:rsid w:val="00C27C28"/>
    <w:rsid w:val="00C40FCD"/>
    <w:rsid w:val="00C70B59"/>
    <w:rsid w:val="00C830F6"/>
    <w:rsid w:val="00CB5F4A"/>
    <w:rsid w:val="00CC140B"/>
    <w:rsid w:val="00CF1C98"/>
    <w:rsid w:val="00D111BA"/>
    <w:rsid w:val="00D209D9"/>
    <w:rsid w:val="00D43872"/>
    <w:rsid w:val="00D638FC"/>
    <w:rsid w:val="00E220D2"/>
    <w:rsid w:val="00E31CDC"/>
    <w:rsid w:val="00E31DD7"/>
    <w:rsid w:val="00E33DE4"/>
    <w:rsid w:val="00E37DBC"/>
    <w:rsid w:val="00E5150E"/>
    <w:rsid w:val="00EE198E"/>
    <w:rsid w:val="00F11E03"/>
    <w:rsid w:val="00F26744"/>
    <w:rsid w:val="00FA3D84"/>
    <w:rsid w:val="00FD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11</cp:revision>
  <cp:lastPrinted>2020-02-20T07:10:00Z</cp:lastPrinted>
  <dcterms:created xsi:type="dcterms:W3CDTF">2020-02-13T08:59:00Z</dcterms:created>
  <dcterms:modified xsi:type="dcterms:W3CDTF">2020-02-20T07:11:00Z</dcterms:modified>
</cp:coreProperties>
</file>